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90129A" w14:textId="075AACCD" w:rsidR="00C16E25" w:rsidRDefault="00C16E25" w:rsidP="00C16E25">
      <w:pPr>
        <w:pStyle w:val="tekstdokumentu"/>
      </w:pPr>
      <w:r>
        <w:t>RR.271.1.</w:t>
      </w:r>
      <w:r w:rsidR="0072660D">
        <w:t>6</w:t>
      </w:r>
      <w:r>
        <w:t>.202</w:t>
      </w:r>
      <w:r w:rsidR="00525B0E">
        <w:t>4</w:t>
      </w:r>
      <w:r>
        <w:tab/>
      </w:r>
      <w:r w:rsidRPr="00D67AE5">
        <w:t xml:space="preserve">załącznik nr </w:t>
      </w:r>
      <w:r>
        <w:t>2</w:t>
      </w:r>
      <w:r w:rsidRPr="00D67AE5">
        <w:t xml:space="preserve"> do SWZ</w:t>
      </w:r>
    </w:p>
    <w:p w14:paraId="4B2691DC" w14:textId="77777777" w:rsidR="00C16E25" w:rsidRPr="00F90418" w:rsidRDefault="00C16E25" w:rsidP="00C16E25">
      <w:pPr>
        <w:pStyle w:val="Akapitzlist"/>
        <w:spacing w:after="0"/>
        <w:ind w:left="0"/>
        <w:jc w:val="center"/>
        <w:rPr>
          <w:rFonts w:ascii="Arial" w:hAnsi="Arial" w:cs="Arial"/>
          <w:bCs/>
          <w:iCs/>
          <w:color w:val="000000" w:themeColor="text1"/>
          <w:sz w:val="24"/>
          <w:szCs w:val="24"/>
        </w:rPr>
      </w:pPr>
      <w:r>
        <w:rPr>
          <w:rFonts w:ascii="Arial" w:hAnsi="Arial" w:cs="Arial"/>
          <w:iCs/>
          <w:color w:val="000000" w:themeColor="text1"/>
          <w:sz w:val="24"/>
          <w:szCs w:val="24"/>
        </w:rPr>
        <w:br/>
      </w:r>
      <w:r w:rsidRPr="00F90418">
        <w:rPr>
          <w:rFonts w:ascii="Arial" w:eastAsiaTheme="minorHAnsi" w:hAnsi="Arial" w:cs="Arial"/>
          <w:b/>
          <w:bCs/>
          <w:sz w:val="28"/>
          <w:szCs w:val="28"/>
          <w:u w:val="single"/>
        </w:rPr>
        <w:t xml:space="preserve">OŚWIADCZENIE WYKONAWCY </w:t>
      </w:r>
      <w:r w:rsidRPr="00F90418">
        <w:rPr>
          <w:rFonts w:ascii="Arial" w:eastAsiaTheme="minorHAnsi" w:hAnsi="Arial" w:cs="Arial"/>
          <w:b/>
          <w:bCs/>
          <w:sz w:val="28"/>
          <w:szCs w:val="28"/>
          <w:u w:val="single"/>
        </w:rPr>
        <w:br/>
      </w:r>
      <w:r w:rsidRPr="00F90418">
        <w:rPr>
          <w:rFonts w:ascii="Arial" w:hAnsi="Arial" w:cs="Arial"/>
          <w:bCs/>
          <w:color w:val="000000" w:themeColor="text1"/>
          <w:sz w:val="24"/>
          <w:szCs w:val="24"/>
        </w:rPr>
        <w:t>o którym mowa w art. 125 ust. 1 ustawy z dnia 11 września 2019 roku Prawo zamówień publicznych (dalej jako: ustawa PZP), składane na podstawie art. 273 ust. 2 ustawy PZP</w:t>
      </w:r>
    </w:p>
    <w:p w14:paraId="21B67EC3" w14:textId="77777777" w:rsidR="00C16E25" w:rsidRPr="00F90418" w:rsidRDefault="00C16E25" w:rsidP="00C16E25">
      <w:pPr>
        <w:spacing w:line="276" w:lineRule="auto"/>
        <w:jc w:val="left"/>
        <w:rPr>
          <w:rFonts w:cs="Arial"/>
          <w:color w:val="000000" w:themeColor="text1"/>
          <w:sz w:val="28"/>
          <w:szCs w:val="28"/>
        </w:rPr>
      </w:pPr>
      <w:r>
        <w:rPr>
          <w:rFonts w:cs="Arial"/>
          <w:b/>
          <w:color w:val="000000" w:themeColor="text1"/>
          <w:sz w:val="24"/>
          <w:u w:val="single"/>
        </w:rPr>
        <w:br/>
      </w:r>
      <w:r w:rsidRPr="00F90418">
        <w:rPr>
          <w:rFonts w:cs="Arial"/>
          <w:b/>
          <w:color w:val="000000" w:themeColor="text1"/>
          <w:sz w:val="28"/>
          <w:szCs w:val="28"/>
          <w:u w:val="single"/>
        </w:rPr>
        <w:t>DOTYCZĄCE NIEPODLEGANIA WYKLUCZENIU Z POSTEPOWANIA</w:t>
      </w:r>
    </w:p>
    <w:p w14:paraId="7129D082" w14:textId="4CEB22C2" w:rsidR="00C16E25" w:rsidRPr="0060008F" w:rsidRDefault="00C16E25" w:rsidP="00C16E25">
      <w:pPr>
        <w:spacing w:line="276" w:lineRule="auto"/>
        <w:jc w:val="left"/>
        <w:rPr>
          <w:rFonts w:cs="Arial"/>
          <w:color w:val="000000" w:themeColor="text1"/>
          <w:sz w:val="24"/>
        </w:rPr>
      </w:pPr>
      <w:r>
        <w:rPr>
          <w:rFonts w:cs="Arial"/>
          <w:color w:val="000000" w:themeColor="text1"/>
          <w:sz w:val="24"/>
        </w:rPr>
        <w:br/>
      </w:r>
      <w:r w:rsidRPr="0060008F">
        <w:rPr>
          <w:rFonts w:cs="Arial"/>
          <w:color w:val="000000" w:themeColor="text1"/>
          <w:sz w:val="24"/>
        </w:rPr>
        <w:t xml:space="preserve">Na potrzeby postępowania o udzielenie zamówienia publicznego pn.: </w:t>
      </w:r>
      <w:r w:rsidRPr="002D61CC">
        <w:rPr>
          <w:rFonts w:eastAsia="Arial" w:cs="Arial"/>
          <w:b/>
          <w:bCs/>
          <w:color w:val="auto"/>
          <w:sz w:val="24"/>
          <w:lang w:val="pl" w:eastAsia="pl-PL"/>
        </w:rPr>
        <w:t>„</w:t>
      </w:r>
      <w:r>
        <w:rPr>
          <w:rFonts w:eastAsia="Arial" w:cs="Arial"/>
          <w:b/>
          <w:bCs/>
          <w:color w:val="auto"/>
          <w:sz w:val="24"/>
          <w:lang w:val="pl" w:eastAsia="pl-PL"/>
        </w:rPr>
        <w:t>Przebudowa dróg gminnych na terenie Gminy Wijewo</w:t>
      </w:r>
      <w:r w:rsidRPr="002D61CC">
        <w:rPr>
          <w:rFonts w:eastAsia="Arial" w:cs="Arial"/>
          <w:b/>
          <w:bCs/>
          <w:color w:val="auto"/>
          <w:sz w:val="24"/>
          <w:lang w:val="pl" w:eastAsia="pl-PL"/>
        </w:rPr>
        <w:t>”</w:t>
      </w:r>
      <w:r w:rsidR="00DF717D">
        <w:rPr>
          <w:rFonts w:eastAsia="Arial" w:cs="Arial"/>
          <w:b/>
          <w:bCs/>
          <w:color w:val="auto"/>
          <w:sz w:val="24"/>
          <w:lang w:val="pl" w:eastAsia="pl-PL"/>
        </w:rPr>
        <w:t xml:space="preserve"> – część nr I/ część nr II /</w:t>
      </w:r>
      <w:r w:rsidR="00513429">
        <w:rPr>
          <w:rFonts w:cs="Arial"/>
          <w:b/>
          <w:bCs/>
          <w:i/>
          <w:color w:val="000000" w:themeColor="text1"/>
          <w:sz w:val="24"/>
        </w:rPr>
        <w:t>*</w:t>
      </w:r>
      <w:r w:rsidR="00DF717D">
        <w:rPr>
          <w:rFonts w:cs="Arial"/>
          <w:i/>
          <w:color w:val="000000" w:themeColor="text1"/>
          <w:sz w:val="24"/>
        </w:rPr>
        <w:t xml:space="preserve"> </w:t>
      </w:r>
      <w:r w:rsidRPr="0060008F">
        <w:rPr>
          <w:rFonts w:cs="Arial"/>
          <w:color w:val="000000" w:themeColor="text1"/>
          <w:sz w:val="24"/>
        </w:rPr>
        <w:t>oświadczam, co następuje:</w:t>
      </w:r>
    </w:p>
    <w:p w14:paraId="6C310AFA" w14:textId="77777777" w:rsidR="00C16E25" w:rsidRPr="0060008F" w:rsidRDefault="00C16E25" w:rsidP="00C16E25">
      <w:pPr>
        <w:shd w:val="clear" w:color="auto" w:fill="F2F2F2" w:themeFill="background1" w:themeFillShade="F2"/>
        <w:spacing w:line="276" w:lineRule="auto"/>
        <w:jc w:val="center"/>
        <w:rPr>
          <w:rFonts w:cs="Arial"/>
          <w:b/>
          <w:color w:val="000000" w:themeColor="text1"/>
          <w:sz w:val="24"/>
        </w:rPr>
      </w:pPr>
      <w:r w:rsidRPr="0060008F">
        <w:rPr>
          <w:rFonts w:cs="Arial"/>
          <w:b/>
          <w:color w:val="000000" w:themeColor="text1"/>
          <w:sz w:val="24"/>
        </w:rPr>
        <w:br/>
        <w:t>INFORMACJA DOTYCZĄCA NIEPODLEGANIA WYKLUCZENIU:</w:t>
      </w:r>
    </w:p>
    <w:p w14:paraId="307F0D7C" w14:textId="77777777" w:rsidR="00C16E25" w:rsidRPr="0060008F" w:rsidRDefault="00C16E25" w:rsidP="00C16E25">
      <w:pPr>
        <w:pStyle w:val="Akapitzlist"/>
        <w:numPr>
          <w:ilvl w:val="0"/>
          <w:numId w:val="1"/>
        </w:numPr>
        <w:tabs>
          <w:tab w:val="left" w:pos="426"/>
        </w:tabs>
        <w:suppressAutoHyphens w:val="0"/>
        <w:spacing w:after="0"/>
        <w:ind w:left="426" w:hanging="426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60008F">
        <w:rPr>
          <w:rFonts w:ascii="Arial" w:hAnsi="Arial" w:cs="Arial"/>
          <w:color w:val="000000" w:themeColor="text1"/>
          <w:sz w:val="24"/>
          <w:szCs w:val="24"/>
        </w:rPr>
        <w:t>Oświadczam, że nie podlegam wykluczeniu z postępowania na podstawie art. 108 ust 1 ustawy PZP.</w:t>
      </w:r>
    </w:p>
    <w:p w14:paraId="153520D8" w14:textId="77777777" w:rsidR="00C16E25" w:rsidRPr="0060008F" w:rsidRDefault="00C16E25" w:rsidP="00C16E25">
      <w:pPr>
        <w:pStyle w:val="Akapitzlist"/>
        <w:numPr>
          <w:ilvl w:val="0"/>
          <w:numId w:val="1"/>
        </w:numPr>
        <w:tabs>
          <w:tab w:val="left" w:pos="426"/>
        </w:tabs>
        <w:suppressAutoHyphens w:val="0"/>
        <w:spacing w:after="0"/>
        <w:ind w:left="426" w:hanging="426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60008F">
        <w:rPr>
          <w:rFonts w:ascii="Arial" w:hAnsi="Arial" w:cs="Arial"/>
          <w:color w:val="000000" w:themeColor="text1"/>
          <w:sz w:val="24"/>
          <w:szCs w:val="24"/>
        </w:rPr>
        <w:t>Oświadczam, że nie podlegam wykluczeniu z postępowania na podstawie art. 109 ust. 1 pkt 4, 5</w:t>
      </w:r>
      <w:r w:rsidRPr="0060008F">
        <w:rPr>
          <w:rStyle w:val="FontStyle97"/>
          <w:color w:val="000000" w:themeColor="text1"/>
          <w:sz w:val="24"/>
          <w:szCs w:val="24"/>
        </w:rPr>
        <w:t xml:space="preserve"> </w:t>
      </w:r>
      <w:r w:rsidRPr="0060008F">
        <w:rPr>
          <w:rFonts w:ascii="Arial" w:hAnsi="Arial" w:cs="Arial"/>
          <w:color w:val="000000" w:themeColor="text1"/>
          <w:sz w:val="24"/>
          <w:szCs w:val="24"/>
        </w:rPr>
        <w:t>ustawy PZP.</w:t>
      </w:r>
    </w:p>
    <w:tbl>
      <w:tblPr>
        <w:tblStyle w:val="Tabela-Siatka"/>
        <w:tblpPr w:leftFromText="141" w:rightFromText="141" w:vertAnchor="text" w:horzAnchor="margin" w:tblpXSpec="center" w:tblpY="308"/>
        <w:tblW w:w="0" w:type="auto"/>
        <w:tblLook w:val="04A0" w:firstRow="1" w:lastRow="0" w:firstColumn="1" w:lastColumn="0" w:noHBand="0" w:noVBand="1"/>
      </w:tblPr>
      <w:tblGrid>
        <w:gridCol w:w="992"/>
      </w:tblGrid>
      <w:tr w:rsidR="00C16E25" w:rsidRPr="0060008F" w14:paraId="6E859361" w14:textId="77777777" w:rsidTr="00FA75F1">
        <w:tc>
          <w:tcPr>
            <w:tcW w:w="992" w:type="dxa"/>
          </w:tcPr>
          <w:p w14:paraId="3239CD4B" w14:textId="77777777" w:rsidR="00C16E25" w:rsidRPr="0060008F" w:rsidRDefault="00C16E25" w:rsidP="00FA75F1">
            <w:pPr>
              <w:pStyle w:val="Akapitzlist"/>
              <w:tabs>
                <w:tab w:val="left" w:pos="426"/>
              </w:tabs>
              <w:suppressAutoHyphens w:val="0"/>
              <w:spacing w:after="0"/>
              <w:ind w:left="0"/>
              <w:contextualSpacing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2325"/>
        <w:tblW w:w="0" w:type="auto"/>
        <w:tblLook w:val="04A0" w:firstRow="1" w:lastRow="0" w:firstColumn="1" w:lastColumn="0" w:noHBand="0" w:noVBand="1"/>
      </w:tblPr>
      <w:tblGrid>
        <w:gridCol w:w="8637"/>
      </w:tblGrid>
      <w:tr w:rsidR="00C16E25" w:rsidRPr="0060008F" w14:paraId="1A971F7D" w14:textId="77777777" w:rsidTr="00FA75F1">
        <w:tc>
          <w:tcPr>
            <w:tcW w:w="8637" w:type="dxa"/>
          </w:tcPr>
          <w:p w14:paraId="1573E7FA" w14:textId="77777777" w:rsidR="00C16E25" w:rsidRPr="0060008F" w:rsidRDefault="00C16E25" w:rsidP="00FA75F1">
            <w:pPr>
              <w:pStyle w:val="Akapitzlist"/>
              <w:tabs>
                <w:tab w:val="left" w:pos="426"/>
              </w:tabs>
              <w:suppressAutoHyphens w:val="0"/>
              <w:spacing w:after="0"/>
              <w:ind w:left="0"/>
              <w:contextualSpacing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329FC4B2" w14:textId="77777777" w:rsidR="00C16E25" w:rsidRPr="00AD38B7" w:rsidRDefault="00C16E25" w:rsidP="00C16E25">
      <w:pPr>
        <w:pStyle w:val="Akapitzlist"/>
        <w:numPr>
          <w:ilvl w:val="0"/>
          <w:numId w:val="1"/>
        </w:numPr>
        <w:tabs>
          <w:tab w:val="left" w:pos="426"/>
        </w:tabs>
        <w:suppressAutoHyphens w:val="0"/>
        <w:spacing w:after="0" w:line="300" w:lineRule="auto"/>
        <w:ind w:left="425" w:hanging="425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60008F">
        <w:rPr>
          <w:rFonts w:ascii="Arial" w:hAnsi="Arial" w:cs="Arial"/>
          <w:color w:val="000000" w:themeColor="text1"/>
          <w:sz w:val="24"/>
          <w:szCs w:val="24"/>
        </w:rPr>
        <w:t xml:space="preserve">Oświadczam, że zachodzą w stosunku do mnie podstawy wykluczenia z postępowania na podstawie art. ustawy PZP </w:t>
      </w:r>
      <w:r w:rsidRPr="0060008F">
        <w:rPr>
          <w:rFonts w:ascii="Arial" w:hAnsi="Arial" w:cs="Arial"/>
          <w:i/>
          <w:color w:val="000000" w:themeColor="text1"/>
          <w:sz w:val="24"/>
          <w:szCs w:val="24"/>
        </w:rPr>
        <w:t>(podać mającą zastosowanie podstawę wykluczenia spośród wymienionych w art. 108 ust. 1 pkt 1, 2 lub 5 lub art. 109 ust. 1 pkt 4, 5</w:t>
      </w:r>
      <w:r w:rsidRPr="0060008F">
        <w:rPr>
          <w:rStyle w:val="FontStyle97"/>
          <w:i/>
          <w:color w:val="000000" w:themeColor="text1"/>
          <w:sz w:val="24"/>
          <w:szCs w:val="24"/>
        </w:rPr>
        <w:t xml:space="preserve"> </w:t>
      </w:r>
      <w:r w:rsidRPr="0060008F">
        <w:rPr>
          <w:rFonts w:ascii="Arial" w:hAnsi="Arial" w:cs="Arial"/>
          <w:i/>
          <w:color w:val="000000" w:themeColor="text1"/>
          <w:sz w:val="24"/>
          <w:szCs w:val="24"/>
        </w:rPr>
        <w:t>ustawy PZP).</w:t>
      </w:r>
      <w:r w:rsidRPr="0060008F">
        <w:rPr>
          <w:rFonts w:ascii="Arial" w:hAnsi="Arial" w:cs="Arial"/>
          <w:color w:val="000000" w:themeColor="text1"/>
          <w:sz w:val="24"/>
          <w:szCs w:val="24"/>
        </w:rPr>
        <w:t xml:space="preserve"> Jednocześnie oświadczam, że w związku z ww. okolicznością, na podstawie art. 110 ust. 2 ustawy </w:t>
      </w:r>
      <w:proofErr w:type="spellStart"/>
      <w:r w:rsidRPr="0060008F">
        <w:rPr>
          <w:rFonts w:ascii="Arial" w:hAnsi="Arial" w:cs="Arial"/>
          <w:color w:val="000000" w:themeColor="text1"/>
          <w:sz w:val="24"/>
          <w:szCs w:val="24"/>
        </w:rPr>
        <w:t>Pzp</w:t>
      </w:r>
      <w:proofErr w:type="spellEnd"/>
      <w:r w:rsidRPr="0060008F">
        <w:rPr>
          <w:rFonts w:ascii="Arial" w:hAnsi="Arial" w:cs="Arial"/>
          <w:color w:val="000000" w:themeColor="text1"/>
          <w:sz w:val="24"/>
          <w:szCs w:val="24"/>
        </w:rPr>
        <w:t xml:space="preserve"> podjąłem następujące środki naprawcze:</w:t>
      </w:r>
    </w:p>
    <w:p w14:paraId="3649A2AD" w14:textId="77777777" w:rsidR="00C16E25" w:rsidRPr="0060008F" w:rsidRDefault="00C16E25" w:rsidP="00C16E25">
      <w:pPr>
        <w:shd w:val="clear" w:color="auto" w:fill="F2F2F2" w:themeFill="background1" w:themeFillShade="F2"/>
        <w:spacing w:line="276" w:lineRule="auto"/>
        <w:jc w:val="center"/>
        <w:rPr>
          <w:rFonts w:cs="Arial"/>
          <w:b/>
          <w:color w:val="000000" w:themeColor="text1"/>
          <w:sz w:val="24"/>
        </w:rPr>
      </w:pPr>
      <w:r w:rsidRPr="0060008F">
        <w:rPr>
          <w:rFonts w:cs="Arial"/>
          <w:b/>
          <w:color w:val="000000" w:themeColor="text1"/>
          <w:sz w:val="24"/>
        </w:rPr>
        <w:br/>
        <w:t>OŚWIADCZENIE DOTYCZĄCE PODANYCH INFORMACJI:</w:t>
      </w:r>
    </w:p>
    <w:p w14:paraId="1430AFEE" w14:textId="77DFBB7C" w:rsidR="00C16E25" w:rsidRPr="00DF717D" w:rsidRDefault="00C16E25" w:rsidP="00C16E25">
      <w:pPr>
        <w:spacing w:line="276" w:lineRule="auto"/>
        <w:jc w:val="left"/>
        <w:rPr>
          <w:rFonts w:cs="Arial"/>
          <w:color w:val="000000" w:themeColor="text1"/>
          <w:sz w:val="24"/>
        </w:rPr>
      </w:pPr>
      <w:r w:rsidRPr="0060008F">
        <w:rPr>
          <w:rFonts w:cs="Arial"/>
          <w:color w:val="000000" w:themeColor="text1"/>
          <w:sz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60008F">
        <w:rPr>
          <w:rFonts w:cs="Arial"/>
          <w:color w:val="000000" w:themeColor="text1"/>
          <w:sz w:val="24"/>
        </w:rPr>
        <w:br/>
      </w:r>
      <w:r w:rsidRPr="00AD38B7">
        <w:rPr>
          <w:rFonts w:cs="Arial"/>
          <w:b/>
          <w:bCs/>
          <w:color w:val="000000" w:themeColor="text1"/>
          <w:sz w:val="28"/>
          <w:szCs w:val="28"/>
        </w:rPr>
        <w:t>*</w:t>
      </w:r>
      <w:r w:rsidRPr="00AD38B7">
        <w:rPr>
          <w:rFonts w:cs="Arial"/>
          <w:color w:val="000000" w:themeColor="text1"/>
          <w:sz w:val="24"/>
        </w:rPr>
        <w:t xml:space="preserve"> niewłaściwe skreślić</w:t>
      </w:r>
      <w:r w:rsidRPr="00AD38B7">
        <w:rPr>
          <w:rFonts w:cs="Arial"/>
          <w:b/>
          <w:bCs/>
          <w:color w:val="000000" w:themeColor="text1"/>
          <w:sz w:val="24"/>
        </w:rPr>
        <w:br/>
      </w:r>
    </w:p>
    <w:p w14:paraId="2ADA07A4" w14:textId="77777777" w:rsidR="00C16E25" w:rsidRPr="00045FFE" w:rsidRDefault="00C16E25" w:rsidP="00C16E25">
      <w:pPr>
        <w:spacing w:line="276" w:lineRule="auto"/>
        <w:jc w:val="left"/>
        <w:rPr>
          <w:rFonts w:cs="Arial"/>
          <w:b/>
          <w:bCs/>
          <w:color w:val="000000" w:themeColor="text1"/>
          <w:sz w:val="22"/>
          <w:szCs w:val="22"/>
        </w:rPr>
      </w:pPr>
      <w:r w:rsidRPr="00045FFE">
        <w:rPr>
          <w:rFonts w:cs="Arial"/>
          <w:b/>
          <w:bCs/>
          <w:color w:val="000000" w:themeColor="text1"/>
          <w:sz w:val="22"/>
          <w:szCs w:val="22"/>
        </w:rPr>
        <w:t>UWAGA:</w:t>
      </w:r>
    </w:p>
    <w:p w14:paraId="0963F1AD" w14:textId="77777777" w:rsidR="00C16E25" w:rsidRPr="00045FFE" w:rsidRDefault="00C16E25" w:rsidP="00C16E25">
      <w:pPr>
        <w:spacing w:line="276" w:lineRule="auto"/>
        <w:contextualSpacing/>
        <w:jc w:val="left"/>
        <w:rPr>
          <w:rFonts w:cs="Arial"/>
          <w:color w:val="000000" w:themeColor="text1"/>
          <w:sz w:val="22"/>
          <w:szCs w:val="22"/>
        </w:rPr>
      </w:pPr>
      <w:r w:rsidRPr="00045FFE">
        <w:rPr>
          <w:rFonts w:cs="Arial"/>
          <w:color w:val="000000" w:themeColor="text1"/>
          <w:sz w:val="22"/>
          <w:szCs w:val="22"/>
        </w:rPr>
        <w:t xml:space="preserve">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oddzielnie). </w:t>
      </w:r>
    </w:p>
    <w:p w14:paraId="5A3B3E2E" w14:textId="77777777" w:rsidR="00C16E25" w:rsidRPr="00045FFE" w:rsidRDefault="00C16E25" w:rsidP="00C16E25">
      <w:pPr>
        <w:spacing w:line="276" w:lineRule="auto"/>
        <w:contextualSpacing/>
        <w:jc w:val="left"/>
        <w:rPr>
          <w:rFonts w:cs="Arial"/>
          <w:color w:val="000000" w:themeColor="text1"/>
          <w:sz w:val="22"/>
          <w:szCs w:val="22"/>
        </w:rPr>
      </w:pPr>
      <w:r w:rsidRPr="00045FFE">
        <w:rPr>
          <w:rFonts w:cs="Arial"/>
          <w:color w:val="000000" w:themeColor="text1"/>
          <w:sz w:val="22"/>
          <w:szCs w:val="22"/>
        </w:rPr>
        <w:t>Oświadczenie to potwierdza brak podstaw wykluczenia oraz spełniania warunków udziału w postępowaniu w zakresie, w jakim każdy z wykonawców wskazuje spełnienie warunków udziału w postępowaniu.</w:t>
      </w:r>
    </w:p>
    <w:p w14:paraId="2DCD5DBA" w14:textId="77777777" w:rsidR="00C16E25" w:rsidRPr="0016112E" w:rsidRDefault="00C16E25" w:rsidP="00C16E25">
      <w:pPr>
        <w:spacing w:line="276" w:lineRule="auto"/>
        <w:contextualSpacing/>
        <w:jc w:val="center"/>
        <w:rPr>
          <w:rFonts w:cs="Arial"/>
          <w:b/>
          <w:bCs/>
          <w:color w:val="FF0000"/>
          <w:sz w:val="24"/>
          <w:u w:val="single"/>
        </w:rPr>
      </w:pPr>
      <w:r>
        <w:rPr>
          <w:b/>
          <w:bCs/>
          <w:i/>
          <w:iCs/>
          <w:color w:val="FF0000"/>
          <w:sz w:val="22"/>
          <w:szCs w:val="22"/>
        </w:rPr>
        <w:br/>
      </w:r>
      <w:r w:rsidRPr="0016112E">
        <w:rPr>
          <w:b/>
          <w:bCs/>
          <w:i/>
          <w:iCs/>
          <w:color w:val="FF0000"/>
          <w:sz w:val="24"/>
          <w:u w:val="single"/>
        </w:rPr>
        <w:t>niniejszy dokument w postaci elektronicznej należy opatrzyć kwalifikowanym podpisem elektronicznym lub podpisem zaufanym lub podpisem osobistym przez osobę lub osoby uprawnione do reprezentowania Wykonawcy</w:t>
      </w:r>
    </w:p>
    <w:p w14:paraId="4A9BF71E" w14:textId="77777777" w:rsidR="005E0A86" w:rsidRDefault="005E0A86"/>
    <w:sectPr w:rsidR="005E0A86" w:rsidSect="001F2D81">
      <w:footerReference w:type="default" r:id="rId7"/>
      <w:footerReference w:type="first" r:id="rId8"/>
      <w:pgSz w:w="11907" w:h="16840" w:code="9"/>
      <w:pgMar w:top="709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823B44" w14:textId="77777777" w:rsidR="00F65BB3" w:rsidRDefault="00F65BB3">
      <w:pPr>
        <w:spacing w:line="240" w:lineRule="auto"/>
      </w:pPr>
      <w:r>
        <w:separator/>
      </w:r>
    </w:p>
  </w:endnote>
  <w:endnote w:type="continuationSeparator" w:id="0">
    <w:p w14:paraId="3DF45BE3" w14:textId="77777777" w:rsidR="00F65BB3" w:rsidRDefault="00F65B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51797100"/>
      <w:docPartObj>
        <w:docPartGallery w:val="Page Numbers (Bottom of Page)"/>
        <w:docPartUnique/>
      </w:docPartObj>
    </w:sdtPr>
    <w:sdtContent>
      <w:p w14:paraId="3A917B71" w14:textId="77777777" w:rsidR="003F3F2F" w:rsidRDefault="000000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7A3973D7" w14:textId="77777777" w:rsidR="003F3F2F" w:rsidRDefault="003F3F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78464058"/>
      <w:docPartObj>
        <w:docPartGallery w:val="Page Numbers (Bottom of Page)"/>
        <w:docPartUnique/>
      </w:docPartObj>
    </w:sdtPr>
    <w:sdtContent>
      <w:p w14:paraId="5EB8ACCB" w14:textId="77777777" w:rsidR="003F3F2F" w:rsidRDefault="000000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DC9C81A" w14:textId="77777777" w:rsidR="003F3F2F" w:rsidRDefault="003F3F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469717" w14:textId="77777777" w:rsidR="00F65BB3" w:rsidRDefault="00F65BB3">
      <w:pPr>
        <w:spacing w:line="240" w:lineRule="auto"/>
      </w:pPr>
      <w:r>
        <w:separator/>
      </w:r>
    </w:p>
  </w:footnote>
  <w:footnote w:type="continuationSeparator" w:id="0">
    <w:p w14:paraId="73BD8511" w14:textId="77777777" w:rsidR="00F65BB3" w:rsidRDefault="00F65BB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9306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E25"/>
    <w:rsid w:val="000D2D0C"/>
    <w:rsid w:val="001F2D81"/>
    <w:rsid w:val="003F3F2F"/>
    <w:rsid w:val="00513429"/>
    <w:rsid w:val="00525B0E"/>
    <w:rsid w:val="005E0A86"/>
    <w:rsid w:val="0072660D"/>
    <w:rsid w:val="00C16E25"/>
    <w:rsid w:val="00DF717D"/>
    <w:rsid w:val="00F07BFA"/>
    <w:rsid w:val="00F12154"/>
    <w:rsid w:val="00F6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18AD2"/>
  <w15:chartTrackingRefBased/>
  <w15:docId w15:val="{640FEA78-1EC6-4261-A3D5-340AE3823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E25"/>
    <w:pPr>
      <w:spacing w:after="0" w:line="360" w:lineRule="auto"/>
      <w:jc w:val="both"/>
    </w:pPr>
    <w:rPr>
      <w:rFonts w:ascii="Arial" w:eastAsia="Times New Roman" w:hAnsi="Arial" w:cs="Times New Roman"/>
      <w:color w:val="000000"/>
      <w:kern w:val="0"/>
      <w:sz w:val="20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dokumentu">
    <w:name w:val="tekst dokumentu"/>
    <w:basedOn w:val="Normalny"/>
    <w:autoRedefine/>
    <w:rsid w:val="00C16E25"/>
    <w:pPr>
      <w:tabs>
        <w:tab w:val="right" w:pos="9072"/>
      </w:tabs>
      <w:spacing w:line="276" w:lineRule="auto"/>
      <w:jc w:val="left"/>
    </w:pPr>
    <w:rPr>
      <w:rFonts w:cs="Arial"/>
      <w:b/>
      <w:iCs/>
      <w:noProof/>
      <w:color w:val="auto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C16E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6E25"/>
    <w:rPr>
      <w:rFonts w:ascii="Arial" w:eastAsia="Times New Roman" w:hAnsi="Arial" w:cs="Times New Roman"/>
      <w:color w:val="000000"/>
      <w:kern w:val="0"/>
      <w:sz w:val="20"/>
      <w:szCs w:val="24"/>
      <w14:ligatures w14:val="none"/>
    </w:rPr>
  </w:style>
  <w:style w:type="table" w:styleId="Tabela-Siatka">
    <w:name w:val="Table Grid"/>
    <w:basedOn w:val="Standardowy"/>
    <w:rsid w:val="00C16E2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Numerowanie,List Paragraph,Akapit z listą BS,L1,Akapit z listą5,T_SZ_List Paragraph,normalny tekst"/>
    <w:basedOn w:val="Normalny"/>
    <w:link w:val="AkapitzlistZnak"/>
    <w:uiPriority w:val="34"/>
    <w:qFormat/>
    <w:rsid w:val="00C16E25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AkapitzlistZnak">
    <w:name w:val="Akapit z listą Znak"/>
    <w:aliases w:val="CW_Lista Znak,Numerowanie Znak,List Paragraph Znak,Akapit z listą BS Znak,L1 Znak,Akapit z listą5 Znak,T_SZ_List Paragraph Znak,normalny tekst Znak"/>
    <w:link w:val="Akapitzlist"/>
    <w:uiPriority w:val="34"/>
    <w:qFormat/>
    <w:rsid w:val="00C16E25"/>
    <w:rPr>
      <w:rFonts w:ascii="Calibri" w:eastAsia="Calibri" w:hAnsi="Calibri" w:cs="Times New Roman"/>
      <w:kern w:val="0"/>
      <w:lang w:eastAsia="ar-SA"/>
      <w14:ligatures w14:val="none"/>
    </w:rPr>
  </w:style>
  <w:style w:type="character" w:customStyle="1" w:styleId="FontStyle97">
    <w:name w:val="Font Style97"/>
    <w:rsid w:val="00C16E25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1843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Gminy</dc:creator>
  <cp:keywords/>
  <dc:description/>
  <cp:lastModifiedBy>Informatyk Gminy</cp:lastModifiedBy>
  <cp:revision>3</cp:revision>
  <dcterms:created xsi:type="dcterms:W3CDTF">2024-04-16T08:50:00Z</dcterms:created>
  <dcterms:modified xsi:type="dcterms:W3CDTF">2024-08-22T09:57:00Z</dcterms:modified>
</cp:coreProperties>
</file>